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C5" w:rsidRPr="00806397" w:rsidRDefault="00574A19" w:rsidP="00A75EC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№12</w:t>
      </w:r>
    </w:p>
    <w:p w:rsidR="00A75EC5" w:rsidRPr="00806397" w:rsidRDefault="00A75EC5" w:rsidP="00A75EC5">
      <w:pPr>
        <w:jc w:val="right"/>
        <w:rPr>
          <w:rFonts w:eastAsia="Calibri"/>
          <w:sz w:val="20"/>
          <w:szCs w:val="20"/>
          <w:lang w:eastAsia="en-US"/>
        </w:rPr>
      </w:pPr>
      <w:r w:rsidRPr="00806397">
        <w:rPr>
          <w:sz w:val="20"/>
          <w:szCs w:val="20"/>
        </w:rPr>
        <w:t>к У</w:t>
      </w:r>
      <w:r w:rsidRPr="00806397">
        <w:rPr>
          <w:rFonts w:eastAsia="Calibri"/>
          <w:bCs/>
          <w:sz w:val="20"/>
          <w:szCs w:val="20"/>
          <w:lang w:eastAsia="en-US"/>
        </w:rPr>
        <w:t>четной политике</w:t>
      </w:r>
    </w:p>
    <w:p w:rsidR="00A75EC5" w:rsidRPr="00806397" w:rsidRDefault="00A75EC5" w:rsidP="00A75EC5">
      <w:pPr>
        <w:spacing w:before="120"/>
        <w:jc w:val="right"/>
        <w:rPr>
          <w:rFonts w:eastAsia="Times New Roman"/>
          <w:sz w:val="20"/>
          <w:szCs w:val="20"/>
        </w:rPr>
      </w:pPr>
      <w:r w:rsidRPr="00806397">
        <w:rPr>
          <w:sz w:val="20"/>
          <w:szCs w:val="20"/>
          <w:u w:val="single"/>
        </w:rPr>
        <w:t>ОТДЕЛ ПО КУЛЬТУРЕ, СПОРТУ И МОЛОДЕЖНОЙ ПОЛИТИКЕ</w:t>
      </w:r>
    </w:p>
    <w:p w:rsidR="00A75EC5" w:rsidRPr="00806397" w:rsidRDefault="00A75EC5" w:rsidP="00A75EC5">
      <w:pPr>
        <w:pStyle w:val="11"/>
        <w:ind w:right="-86"/>
        <w:jc w:val="right"/>
        <w:rPr>
          <w:sz w:val="20"/>
        </w:rPr>
      </w:pPr>
      <w:r w:rsidRPr="00806397">
        <w:rPr>
          <w:rFonts w:eastAsia="Calibri"/>
          <w:bCs/>
          <w:sz w:val="20"/>
          <w:lang w:eastAsia="en-US"/>
        </w:rPr>
        <w:t>для целей бухгалтерского учета</w:t>
      </w:r>
    </w:p>
    <w:p w:rsidR="00156FC3" w:rsidRPr="009A6411" w:rsidRDefault="00156FC3" w:rsidP="00156FC3">
      <w:pPr>
        <w:pStyle w:val="a3"/>
        <w:spacing w:line="240" w:lineRule="atLeast"/>
        <w:jc w:val="center"/>
        <w:rPr>
          <w:b w:val="0"/>
          <w:sz w:val="28"/>
          <w:szCs w:val="28"/>
        </w:rPr>
      </w:pPr>
    </w:p>
    <w:p w:rsidR="00156FC3" w:rsidRPr="009A6411" w:rsidRDefault="00156FC3" w:rsidP="00156FC3">
      <w:pPr>
        <w:pStyle w:val="a3"/>
        <w:spacing w:line="240" w:lineRule="atLeast"/>
        <w:jc w:val="center"/>
        <w:rPr>
          <w:b w:val="0"/>
          <w:sz w:val="28"/>
          <w:szCs w:val="28"/>
        </w:rPr>
      </w:pPr>
    </w:p>
    <w:p w:rsidR="00156FC3" w:rsidRPr="005A7593" w:rsidRDefault="00156FC3" w:rsidP="005A7593">
      <w:pPr>
        <w:pStyle w:val="a3"/>
        <w:spacing w:line="240" w:lineRule="atLeast"/>
        <w:jc w:val="center"/>
      </w:pPr>
      <w:r w:rsidRPr="005A7593">
        <w:t>ПОЛОЖЕНИЕ</w:t>
      </w:r>
    </w:p>
    <w:p w:rsidR="00156FC3" w:rsidRPr="005A7593" w:rsidRDefault="00156FC3" w:rsidP="005A7593">
      <w:pPr>
        <w:pStyle w:val="a3"/>
        <w:spacing w:line="240" w:lineRule="atLeast"/>
        <w:jc w:val="center"/>
      </w:pPr>
      <w:r w:rsidRPr="005A7593">
        <w:t xml:space="preserve">о командировании работников отдела по культуре, спорту и молодежной политике </w:t>
      </w:r>
    </w:p>
    <w:p w:rsidR="00156FC3" w:rsidRPr="005A7593" w:rsidRDefault="00156FC3" w:rsidP="005A7593">
      <w:pPr>
        <w:pStyle w:val="a3"/>
        <w:spacing w:line="240" w:lineRule="atLeast"/>
        <w:jc w:val="center"/>
      </w:pPr>
      <w:r w:rsidRPr="005A7593">
        <w:t>и руководителей подведомственных учреждений</w:t>
      </w:r>
    </w:p>
    <w:p w:rsidR="00156FC3" w:rsidRPr="005A7593" w:rsidRDefault="00156FC3" w:rsidP="005A7593">
      <w:pPr>
        <w:pStyle w:val="a3"/>
        <w:spacing w:line="240" w:lineRule="atLeast"/>
        <w:jc w:val="center"/>
        <w:rPr>
          <w:b w:val="0"/>
        </w:rPr>
      </w:pPr>
    </w:p>
    <w:p w:rsidR="00156FC3" w:rsidRPr="005A7593" w:rsidRDefault="00E4377E" w:rsidP="005A7593">
      <w:pPr>
        <w:pStyle w:val="a3"/>
        <w:numPr>
          <w:ilvl w:val="0"/>
          <w:numId w:val="7"/>
        </w:numPr>
        <w:spacing w:line="240" w:lineRule="atLeast"/>
        <w:jc w:val="center"/>
      </w:pPr>
      <w:r w:rsidRPr="005A7593">
        <w:t>Общие положения</w:t>
      </w:r>
    </w:p>
    <w:p w:rsidR="00E4377E" w:rsidRPr="005A7593" w:rsidRDefault="00E4377E" w:rsidP="005A7593">
      <w:pPr>
        <w:pStyle w:val="a3"/>
        <w:spacing w:line="240" w:lineRule="atLeast"/>
        <w:ind w:left="720"/>
      </w:pP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proofErr w:type="gramStart"/>
      <w:r w:rsidR="00156FC3" w:rsidRPr="005A7593">
        <w:rPr>
          <w:b w:val="0"/>
        </w:rPr>
        <w:t>Настоящее положение разработано в соответствии с Положением «Об особенностях направления работников в служебные командировки», утвержденные Постановлением Правительства от 13.10.2008 г. № 749, Инструкцией «О служебных командировках в пределах СССР» от 04.04.1988 г. № 62, Распоряжением администрации Казанского муниципального района «О порядке и размере возмещения расходов связанных со служебными командировками муниципальных служащих и работников администрации Казанского муниципального района» от 14.02.2013 г. № 62 к.</w:t>
      </w:r>
      <w:proofErr w:type="gramEnd"/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Настоящее Положение определяет порядок, условия командирования  и нормы расходов на служебные командировки работников Отдела по культуре, спорту и молодежной политике администрации Казанского муниципального района (далее – Отдел) и руководителей автономных учреждений.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Настоящее Положение распространяется на работников Отдела, директоров автономных учреждений, а также на всех иных работников, состоящих с Отделом  в трудовых отношениях, именуемых далее в тексте настоящего Положения «Работники».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За командированным работником сохраняются место работы (должность) и средний заработок за время командировки, в том числе и за время пребывания в пути.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Средний заработок за время пребывания работника в командировке сохраняется на все рабочие дни недели по графику, установленному по месту постоянной работы.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Основными задачами служебных командировок являются: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4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t>решение конкретных задач производственно-хозяйственной, финансовой и иной деятельности Отдела;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4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t>проведение конференций, совещаний, семинаров и иных мероприятий, непосредственное участие в них;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4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t>изучение, обобщение и распространение опыта, новых форм и методов работы.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proofErr w:type="gramStart"/>
      <w:r w:rsidR="00156FC3" w:rsidRPr="005A7593">
        <w:rPr>
          <w:b w:val="0"/>
        </w:rPr>
        <w:t>В случае командирования директора автономного учреждения - директор автономного учреждения обязан назначить лицо, временно исполняющего его обязанности, с возложением на временно исполняющего обязанности на период командировки всех должностных обязанностей и прав командированного работника, включая права, предоставленные командированному работнику на основании доверенности.</w:t>
      </w:r>
      <w:proofErr w:type="gramEnd"/>
      <w:r w:rsidR="00156FC3" w:rsidRPr="005A7593">
        <w:rPr>
          <w:b w:val="0"/>
        </w:rPr>
        <w:t xml:space="preserve"> Директор должен предоставить начальнику Отдела ходатайство о командировании, на основании которого издается приказ о командировании. </w:t>
      </w:r>
    </w:p>
    <w:p w:rsidR="00156FC3" w:rsidRPr="005A7593" w:rsidRDefault="00156FC3" w:rsidP="005A7593">
      <w:pPr>
        <w:pStyle w:val="a3"/>
        <w:spacing w:line="240" w:lineRule="atLeast"/>
        <w:ind w:firstLine="540"/>
        <w:jc w:val="center"/>
        <w:rPr>
          <w:b w:val="0"/>
        </w:rPr>
      </w:pPr>
    </w:p>
    <w:p w:rsidR="00156FC3" w:rsidRPr="005A7593" w:rsidRDefault="00156FC3" w:rsidP="005A7593">
      <w:pPr>
        <w:pStyle w:val="a3"/>
        <w:spacing w:line="240" w:lineRule="atLeast"/>
        <w:ind w:firstLine="540"/>
        <w:jc w:val="both"/>
        <w:rPr>
          <w:b w:val="0"/>
        </w:rPr>
      </w:pPr>
    </w:p>
    <w:p w:rsidR="00156FC3" w:rsidRPr="005A7593" w:rsidRDefault="00E4377E" w:rsidP="005A7593">
      <w:pPr>
        <w:pStyle w:val="a3"/>
        <w:numPr>
          <w:ilvl w:val="0"/>
          <w:numId w:val="7"/>
        </w:numPr>
        <w:spacing w:line="240" w:lineRule="atLeast"/>
        <w:jc w:val="center"/>
      </w:pPr>
      <w:r w:rsidRPr="005A7593">
        <w:t>Срок и режим командировки</w:t>
      </w:r>
    </w:p>
    <w:p w:rsidR="00E4377E" w:rsidRPr="005A7593" w:rsidRDefault="00E4377E" w:rsidP="005A7593">
      <w:pPr>
        <w:pStyle w:val="a3"/>
        <w:spacing w:line="240" w:lineRule="atLeast"/>
        <w:ind w:left="720"/>
      </w:pPr>
    </w:p>
    <w:p w:rsidR="00156FC3" w:rsidRPr="005A7593" w:rsidRDefault="00E4377E" w:rsidP="005A7593">
      <w:pPr>
        <w:pStyle w:val="a3"/>
        <w:spacing w:line="240" w:lineRule="atLeast"/>
      </w:pPr>
      <w:r w:rsidRPr="005A7593">
        <w:t xml:space="preserve">     </w:t>
      </w:r>
      <w:r w:rsidR="00156FC3" w:rsidRPr="005A7593">
        <w:rPr>
          <w:b w:val="0"/>
        </w:rPr>
        <w:t xml:space="preserve">Срок командировки устанавливается приказом начальника Отдела, исходя </w:t>
      </w:r>
      <w:proofErr w:type="gramStart"/>
      <w:r w:rsidR="00156FC3" w:rsidRPr="005A7593">
        <w:rPr>
          <w:b w:val="0"/>
        </w:rPr>
        <w:t>из</w:t>
      </w:r>
      <w:proofErr w:type="gramEnd"/>
      <w:r w:rsidR="00156FC3" w:rsidRPr="005A7593">
        <w:rPr>
          <w:b w:val="0"/>
        </w:rPr>
        <w:t>: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5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lastRenderedPageBreak/>
        <w:t>ориентировочного времени, необходимого для выполнения служебного поручения;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5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t>продолжительности проведения образовательного мероприятия согласно приглашению принимающей стороны.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Срок командировки работников не может превышать 30 дней. Днем выезда работника в командировку считается день отправления автобуса или другого транспортного средства из с</w:t>
      </w:r>
      <w:proofErr w:type="gramStart"/>
      <w:r w:rsidR="00156FC3" w:rsidRPr="005A7593">
        <w:rPr>
          <w:b w:val="0"/>
        </w:rPr>
        <w:t>.К</w:t>
      </w:r>
      <w:proofErr w:type="gramEnd"/>
      <w:r w:rsidR="00156FC3" w:rsidRPr="005A7593">
        <w:rPr>
          <w:b w:val="0"/>
        </w:rPr>
        <w:t>азанское, а днем прибытия из командировки - день прибытия транспортного средства в с.Казанское. При отправлении транспортного средства до 24-х часов включительно днем выбытия в командировку считаются текущие сутки, а с 00 часов и позже - следующие сутки.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В случаях, когда работник специально командирован для работы в выходные или праздничные и нерабочие дни, компенсация за работу в эти дни выплачивается в соответствии с действующим законодательством Российской Федерации. Если работник отбывает в командировку либо прибывает из командировки в выходной день, ему после возвращения из командировки предоставляется другой день отдыха.</w:t>
      </w:r>
    </w:p>
    <w:p w:rsidR="00156FC3" w:rsidRPr="005A7593" w:rsidRDefault="00156FC3" w:rsidP="005A7593">
      <w:pPr>
        <w:pStyle w:val="a3"/>
        <w:spacing w:line="240" w:lineRule="atLeast"/>
        <w:ind w:firstLine="540"/>
        <w:jc w:val="both"/>
        <w:rPr>
          <w:b w:val="0"/>
        </w:rPr>
      </w:pPr>
      <w:r w:rsidRPr="005A7593">
        <w:rPr>
          <w:b w:val="0"/>
        </w:rPr>
        <w:t>  </w:t>
      </w:r>
    </w:p>
    <w:p w:rsidR="00156FC3" w:rsidRPr="005A7593" w:rsidRDefault="00A34614" w:rsidP="005A7593">
      <w:pPr>
        <w:pStyle w:val="a3"/>
        <w:spacing w:line="240" w:lineRule="atLeast"/>
        <w:ind w:firstLine="540"/>
        <w:jc w:val="center"/>
      </w:pPr>
      <w:r w:rsidRPr="005A7593">
        <w:t>3</w:t>
      </w:r>
      <w:r w:rsidR="00156FC3" w:rsidRPr="005A7593">
        <w:t>. Временная нетрудоспособность работника в период коман</w:t>
      </w:r>
      <w:r w:rsidR="00E4377E" w:rsidRPr="005A7593">
        <w:t>дировки</w:t>
      </w:r>
    </w:p>
    <w:p w:rsidR="00156FC3" w:rsidRPr="005A7593" w:rsidRDefault="00156FC3" w:rsidP="005A7593">
      <w:pPr>
        <w:pStyle w:val="a3"/>
        <w:spacing w:line="240" w:lineRule="atLeast"/>
        <w:ind w:firstLine="540"/>
        <w:jc w:val="center"/>
      </w:pPr>
      <w:r w:rsidRPr="005A7593">
        <w:t> 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В случае наступления в период командировки временной нетрудоспособности, работник обязан незамедлительно уведомить о таких обстоятельствах начальника Отдела, принявшего решение о его командировании.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proofErr w:type="gramStart"/>
      <w:r w:rsidR="00156FC3" w:rsidRPr="005A7593">
        <w:rPr>
          <w:b w:val="0"/>
        </w:rPr>
        <w:t>Временная нетрудоспособность командированного работника, а также невозможность по состоянию здоровья вернуться к месту постоянного жительства подлежат удостоверению надлежащее оформленными документами соответствующих государственных (муниципальных) либо иных медицинских учреждений, имеющих лицензию (сертификацию) на оказание медицинских услуг.</w:t>
      </w:r>
      <w:proofErr w:type="gramEnd"/>
      <w:r w:rsidR="00156FC3" w:rsidRPr="005A7593">
        <w:rPr>
          <w:b w:val="0"/>
        </w:rPr>
        <w:t xml:space="preserve"> За период временной нетрудоспособности командированному работнику выплачивается на общих основаниях пособие по временной нетрудоспособности.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Дни временной нетрудоспособности не включаются в срок командировки.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proofErr w:type="gramStart"/>
      <w:r w:rsidR="00156FC3" w:rsidRPr="005A7593">
        <w:rPr>
          <w:b w:val="0"/>
        </w:rPr>
        <w:t>В случае временной нетрудоспособности командированного работника ему на общем основании возмещаются расходы по найму жилого помещения (кроме случаев, когда командированный работник находится на стационарном лечении) и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поручения или вернуться к месту своего постоянного места жительства, но не свыше трех</w:t>
      </w:r>
      <w:proofErr w:type="gramEnd"/>
      <w:r w:rsidR="00156FC3" w:rsidRPr="005A7593">
        <w:rPr>
          <w:b w:val="0"/>
        </w:rPr>
        <w:t xml:space="preserve"> дней.</w:t>
      </w:r>
    </w:p>
    <w:p w:rsidR="00156FC3" w:rsidRPr="005A7593" w:rsidRDefault="00156FC3" w:rsidP="005A7593">
      <w:pPr>
        <w:pStyle w:val="a3"/>
        <w:spacing w:line="240" w:lineRule="atLeast"/>
        <w:ind w:firstLine="540"/>
        <w:jc w:val="both"/>
        <w:rPr>
          <w:b w:val="0"/>
        </w:rPr>
      </w:pPr>
      <w:r w:rsidRPr="005A7593">
        <w:rPr>
          <w:b w:val="0"/>
        </w:rPr>
        <w:t> </w:t>
      </w:r>
    </w:p>
    <w:p w:rsidR="00156FC3" w:rsidRPr="005A7593" w:rsidRDefault="00A34614" w:rsidP="005A7593">
      <w:pPr>
        <w:pStyle w:val="a3"/>
        <w:spacing w:line="240" w:lineRule="atLeast"/>
        <w:ind w:firstLine="540"/>
        <w:jc w:val="center"/>
      </w:pPr>
      <w:r w:rsidRPr="005A7593">
        <w:t>4</w:t>
      </w:r>
      <w:r w:rsidR="00E4377E" w:rsidRPr="005A7593">
        <w:t>. Командировочные расходы</w:t>
      </w:r>
    </w:p>
    <w:p w:rsidR="00605321" w:rsidRPr="005A7593" w:rsidRDefault="00605321" w:rsidP="005A7593">
      <w:pPr>
        <w:pStyle w:val="a3"/>
        <w:spacing w:line="240" w:lineRule="atLeast"/>
        <w:ind w:firstLine="540"/>
        <w:jc w:val="both"/>
      </w:pP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605321" w:rsidRPr="005A7593">
        <w:rPr>
          <w:b w:val="0"/>
        </w:rPr>
        <w:t xml:space="preserve">Работнику при направлении его в командировку выдается денежный аванс на оплату расходов по проезду и найму жилого помещения и дополнительных расходов, связанных с проживанием </w:t>
      </w:r>
      <w:r w:rsidR="00156FC3" w:rsidRPr="005A7593">
        <w:rPr>
          <w:b w:val="0"/>
        </w:rPr>
        <w:t> </w:t>
      </w:r>
      <w:r w:rsidR="00605321" w:rsidRPr="005A7593">
        <w:rPr>
          <w:b w:val="0"/>
        </w:rPr>
        <w:t>вне места постоянного жительства (суточные).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Работнику, направленному в командировку внутри РФ, возмещаются следующие расходы: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1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t>Расходы по проезду к месту командирования и обратно к месту работы;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1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t>Расходы по проезду из одного населенного пункта в другой, если работник командирован в несколько организаций, расположенных в разных населенных пунктах;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1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t>Расходы по найму жилого помещения;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1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t>Дополнительные расходы, связанные с проживанием вне постоянного места жительства (суточные);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1"/>
        </w:numPr>
        <w:suppressAutoHyphens/>
        <w:spacing w:line="240" w:lineRule="atLeast"/>
        <w:jc w:val="both"/>
        <w:rPr>
          <w:b w:val="0"/>
        </w:rPr>
      </w:pPr>
      <w:proofErr w:type="gramStart"/>
      <w:r w:rsidRPr="005A7593">
        <w:rPr>
          <w:b w:val="0"/>
        </w:rPr>
        <w:t xml:space="preserve">Иные расходы, связанные со служебной командировкой (при условии, что они произведены работником с разрешения или ведома начальника </w:t>
      </w:r>
      <w:r w:rsidRPr="005A7593">
        <w:rPr>
          <w:b w:val="0"/>
        </w:rPr>
        <w:lastRenderedPageBreak/>
        <w:t>Отдела.</w:t>
      </w:r>
      <w:proofErr w:type="gramEnd"/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 xml:space="preserve">Расходы, связанные с командировкой, но не подтвержденные соответствующими документами, работнику не возмещаются. </w:t>
      </w:r>
      <w:proofErr w:type="gramStart"/>
      <w:r w:rsidR="00156FC3" w:rsidRPr="005A7593">
        <w:rPr>
          <w:b w:val="0"/>
        </w:rPr>
        <w:t>Расходы по проезду работников Отдела и руководителей автономных учреждений к месту командирования и обратно – к постоянному месту работы (включая страховой взнос на обязательное и добровольное личное страхование пассажиров на транспорте, оплату услуг по оформлению проездных документов, предоставлению в поездах постельных принадлежностей), а также по проезду из одного населенного пункта в другой, если работник командирован в несколько организаций, расположенных в разных</w:t>
      </w:r>
      <w:proofErr w:type="gramEnd"/>
      <w:r w:rsidR="00156FC3" w:rsidRPr="005A7593">
        <w:rPr>
          <w:b w:val="0"/>
        </w:rPr>
        <w:t xml:space="preserve"> </w:t>
      </w:r>
      <w:proofErr w:type="gramStart"/>
      <w:r w:rsidR="00156FC3" w:rsidRPr="005A7593">
        <w:rPr>
          <w:b w:val="0"/>
        </w:rPr>
        <w:t>населенных пунктах, воздушным, железнодорожным, водным и автомобильным транспортом, возмещается по фактическим затратам, подтвержденным проездными документами, по следующим нормам:</w:t>
      </w:r>
      <w:proofErr w:type="gramEnd"/>
    </w:p>
    <w:p w:rsidR="00156FC3" w:rsidRPr="005A7593" w:rsidRDefault="00156FC3" w:rsidP="005A7593">
      <w:pPr>
        <w:pStyle w:val="a3"/>
        <w:widowControl w:val="0"/>
        <w:numPr>
          <w:ilvl w:val="0"/>
          <w:numId w:val="2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t>Воздушным транспортом – по тарифу экономического класса;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2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t>Морским и речным транспортом по тарифам, устанавливаемым перевозчиком, но не выше стоимости проезда в четырехместной каюте с комплексным обслуживанием пассажиров;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2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t>Железнодорожным транспортом – в вагоне повышенной комфортности, отнесенным к вагону экономического класса, с четырехместными купе категории «К» или в вагоне категории «С» с места сидения.</w:t>
      </w:r>
    </w:p>
    <w:p w:rsidR="00156FC3" w:rsidRPr="005A7593" w:rsidRDefault="00156FC3" w:rsidP="005A7593">
      <w:pPr>
        <w:pStyle w:val="a3"/>
        <w:spacing w:line="240" w:lineRule="atLeast"/>
        <w:ind w:firstLine="540"/>
        <w:jc w:val="both"/>
        <w:rPr>
          <w:b w:val="0"/>
        </w:rPr>
      </w:pPr>
      <w:r w:rsidRPr="005A7593">
        <w:rPr>
          <w:b w:val="0"/>
        </w:rPr>
        <w:t> </w:t>
      </w:r>
    </w:p>
    <w:p w:rsidR="00156FC3" w:rsidRPr="005A7593" w:rsidRDefault="00A34614" w:rsidP="005A7593">
      <w:pPr>
        <w:pStyle w:val="a3"/>
        <w:spacing w:line="240" w:lineRule="atLeast"/>
        <w:ind w:firstLine="540"/>
        <w:jc w:val="center"/>
      </w:pPr>
      <w:r w:rsidRPr="005A7593">
        <w:t>5</w:t>
      </w:r>
      <w:r w:rsidR="00E4377E" w:rsidRPr="005A7593">
        <w:t>. Суточные расходы</w:t>
      </w:r>
    </w:p>
    <w:p w:rsidR="00156FC3" w:rsidRPr="005A7593" w:rsidRDefault="00156FC3" w:rsidP="005A7593">
      <w:pPr>
        <w:pStyle w:val="a3"/>
        <w:spacing w:line="240" w:lineRule="atLeast"/>
        <w:ind w:firstLine="540"/>
        <w:jc w:val="center"/>
        <w:rPr>
          <w:b w:val="0"/>
        </w:rPr>
      </w:pPr>
      <w:r w:rsidRPr="005A7593">
        <w:rPr>
          <w:b w:val="0"/>
        </w:rPr>
        <w:t> 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За время нахождения в служебной командировке, в том числе и в пути к месту служебной командировки и обратно, работнику выплачиваются суточные за каждый день нахождения в командировке.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Суточные расходы за время пребывания в командировке выплачиваются:</w:t>
      </w:r>
    </w:p>
    <w:p w:rsidR="00156FC3" w:rsidRPr="005A7593" w:rsidRDefault="00156FC3" w:rsidP="005A7593">
      <w:pPr>
        <w:pStyle w:val="a3"/>
        <w:spacing w:line="240" w:lineRule="atLeast"/>
        <w:ind w:firstLine="540"/>
        <w:jc w:val="both"/>
        <w:rPr>
          <w:b w:val="0"/>
        </w:rPr>
      </w:pPr>
      <w:r w:rsidRPr="005A7593">
        <w:rPr>
          <w:b w:val="0"/>
        </w:rPr>
        <w:t xml:space="preserve">- за каждый день пребывания в командировке, включая день выезда и приезда, - по нормам, установленным для </w:t>
      </w:r>
      <w:proofErr w:type="gramStart"/>
      <w:r w:rsidRPr="005A7593">
        <w:rPr>
          <w:b w:val="0"/>
        </w:rPr>
        <w:t>РФ</w:t>
      </w:r>
      <w:proofErr w:type="gramEnd"/>
      <w:r w:rsidRPr="005A7593">
        <w:rPr>
          <w:b w:val="0"/>
        </w:rPr>
        <w:t xml:space="preserve"> куда командирован работник.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 xml:space="preserve">Если работник командирован в местность, откуда он имеет возможность ежедневно возвращаться к месту своего постоянного жительства, суточные не выплачиваются. 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 xml:space="preserve">Суточные выплачиваются работнику за каждый день нахождения в служебной командировке в пределах территории РФ, включая выходные и праздничные дни, а также дни нахождения в пути, в том числе время вынужденной остановки в пути, в размере </w:t>
      </w:r>
      <w:r w:rsidR="005A7593" w:rsidRPr="005A7593">
        <w:rPr>
          <w:b w:val="0"/>
        </w:rPr>
        <w:t>500</w:t>
      </w:r>
      <w:r w:rsidR="00156FC3" w:rsidRPr="005A7593">
        <w:rPr>
          <w:b w:val="0"/>
        </w:rPr>
        <w:t xml:space="preserve"> рублей, в городах Москва и</w:t>
      </w:r>
      <w:proofErr w:type="gramStart"/>
      <w:r w:rsidR="00156FC3" w:rsidRPr="005A7593">
        <w:rPr>
          <w:b w:val="0"/>
        </w:rPr>
        <w:t xml:space="preserve"> С</w:t>
      </w:r>
      <w:proofErr w:type="gramEnd"/>
      <w:r w:rsidR="00156FC3" w:rsidRPr="005A7593">
        <w:rPr>
          <w:b w:val="0"/>
        </w:rPr>
        <w:t xml:space="preserve">анкт – Петербург – </w:t>
      </w:r>
      <w:r w:rsidR="005A7593" w:rsidRPr="005A7593">
        <w:rPr>
          <w:b w:val="0"/>
        </w:rPr>
        <w:t>700</w:t>
      </w:r>
      <w:r w:rsidR="00156FC3" w:rsidRPr="005A7593">
        <w:rPr>
          <w:b w:val="0"/>
        </w:rPr>
        <w:t xml:space="preserve"> рублей. Суточные руководителям учреждений выплачиваются на основании нормативных актов учреждений, регламентирующие вопросы командирования работников.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В случае, когда командированный работник в месте командирования обеспечивается трехразовым бесплатным питанием, суточные выплачиваются в размере 50 процентов от нормы, установленной настоящим разделом.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За время нахождения в пути работника, направляемого в командировку за пределы территории РФ, суточные выплачиваются: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6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t>При проезде по территории РФ – в порядке и размерах, определяемых настоящим положением;</w:t>
      </w:r>
    </w:p>
    <w:p w:rsidR="00156FC3" w:rsidRPr="005A7593" w:rsidRDefault="00156FC3" w:rsidP="005A7593">
      <w:pPr>
        <w:pStyle w:val="a3"/>
        <w:widowControl w:val="0"/>
        <w:numPr>
          <w:ilvl w:val="0"/>
          <w:numId w:val="6"/>
        </w:numPr>
        <w:suppressAutoHyphens/>
        <w:spacing w:line="240" w:lineRule="atLeast"/>
        <w:jc w:val="both"/>
        <w:rPr>
          <w:b w:val="0"/>
        </w:rPr>
      </w:pPr>
      <w:r w:rsidRPr="005A7593">
        <w:rPr>
          <w:b w:val="0"/>
        </w:rPr>
        <w:t>При проезде по территории иностранного государства – в порядке и размерах, определяемых для проезда по территории РФ.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Расходы по проезду при направлении работника в командировку на территории иностранных государств возмещается ему в порядке, предусмотренном при направлении в командировку в пределах территории РФ.</w:t>
      </w:r>
    </w:p>
    <w:p w:rsidR="00156FC3" w:rsidRPr="005A7593" w:rsidRDefault="00156FC3" w:rsidP="005A7593">
      <w:pPr>
        <w:pStyle w:val="a3"/>
        <w:spacing w:line="240" w:lineRule="atLeast"/>
        <w:ind w:firstLine="540"/>
        <w:jc w:val="both"/>
        <w:rPr>
          <w:b w:val="0"/>
        </w:rPr>
      </w:pPr>
      <w:r w:rsidRPr="005A7593">
        <w:rPr>
          <w:b w:val="0"/>
        </w:rPr>
        <w:t> </w:t>
      </w:r>
    </w:p>
    <w:p w:rsidR="00156FC3" w:rsidRPr="005A7593" w:rsidRDefault="00A34614" w:rsidP="005A7593">
      <w:pPr>
        <w:pStyle w:val="a3"/>
        <w:spacing w:line="240" w:lineRule="atLeast"/>
        <w:ind w:firstLine="540"/>
        <w:jc w:val="center"/>
      </w:pPr>
      <w:r w:rsidRPr="005A7593">
        <w:t>6</w:t>
      </w:r>
      <w:r w:rsidR="00156FC3" w:rsidRPr="005A7593">
        <w:t>. Ра</w:t>
      </w:r>
      <w:r w:rsidR="00E4377E" w:rsidRPr="005A7593">
        <w:t>сходы по найму жилого помещения</w:t>
      </w:r>
    </w:p>
    <w:p w:rsidR="00156FC3" w:rsidRPr="005A7593" w:rsidRDefault="00156FC3" w:rsidP="005A7593">
      <w:pPr>
        <w:pStyle w:val="a3"/>
        <w:spacing w:line="240" w:lineRule="atLeast"/>
        <w:ind w:firstLine="540"/>
        <w:jc w:val="center"/>
        <w:rPr>
          <w:b w:val="0"/>
        </w:rPr>
      </w:pPr>
      <w:r w:rsidRPr="005A7593">
        <w:rPr>
          <w:b w:val="0"/>
        </w:rPr>
        <w:t> 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 xml:space="preserve">Работнику возмещаются фактические расходы по найму жилого помещения, подтвержденные соответствующими документами, но не более стоимости </w:t>
      </w:r>
      <w:r w:rsidR="00156FC3" w:rsidRPr="005A7593">
        <w:rPr>
          <w:b w:val="0"/>
        </w:rPr>
        <w:lastRenderedPageBreak/>
        <w:t xml:space="preserve">однокомнатного (одноместного) номера. При непредставлении документов, подтверждающих оплату расходов по найму жилого помещения, суммы такой оплаты возмещаются в размерах 50 процентов нормы суточных, установленных разделом </w:t>
      </w:r>
      <w:r w:rsidR="001E1C6E" w:rsidRPr="005A7593">
        <w:rPr>
          <w:b w:val="0"/>
        </w:rPr>
        <w:t>5</w:t>
      </w:r>
      <w:r w:rsidR="00156FC3" w:rsidRPr="005A7593">
        <w:rPr>
          <w:b w:val="0"/>
        </w:rPr>
        <w:t xml:space="preserve"> настоящего Положения, за каждый день нахождения в служебной командировке.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Командированному работнику при представлении подтверждающих документов оплачиваются также расходы на бронирование мест в гостиницах, а также по найму жилого помещения во время вынужденной остановки в пути.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Расходы по найму жилого помещения при направлении работника в командировку на территории иностранных государств, подтвержденные соответствующими документами, возмещаются в порядке и размерах, определяемых при  направлении муниципального служащего в командировки в пределах территории РФ</w:t>
      </w:r>
      <w:r w:rsidRPr="005A7593">
        <w:rPr>
          <w:b w:val="0"/>
        </w:rPr>
        <w:t>.</w:t>
      </w:r>
    </w:p>
    <w:p w:rsidR="00156FC3" w:rsidRPr="005A7593" w:rsidRDefault="00156FC3" w:rsidP="005A7593">
      <w:pPr>
        <w:pStyle w:val="a3"/>
        <w:spacing w:line="240" w:lineRule="atLeast"/>
        <w:ind w:firstLine="540"/>
        <w:jc w:val="both"/>
        <w:rPr>
          <w:b w:val="0"/>
        </w:rPr>
      </w:pPr>
      <w:r w:rsidRPr="005A7593">
        <w:rPr>
          <w:b w:val="0"/>
        </w:rPr>
        <w:t> </w:t>
      </w:r>
    </w:p>
    <w:p w:rsidR="00156FC3" w:rsidRPr="005A7593" w:rsidRDefault="00A34614" w:rsidP="005A7593">
      <w:pPr>
        <w:pStyle w:val="a3"/>
        <w:spacing w:line="240" w:lineRule="atLeast"/>
        <w:ind w:firstLine="540"/>
        <w:jc w:val="center"/>
      </w:pPr>
      <w:r w:rsidRPr="005A7593">
        <w:t>7</w:t>
      </w:r>
      <w:r w:rsidR="00156FC3" w:rsidRPr="005A7593">
        <w:t>. Порядок пред</w:t>
      </w:r>
      <w:r w:rsidR="00E4377E" w:rsidRPr="005A7593">
        <w:t>ставления отчета о командировке</w:t>
      </w:r>
    </w:p>
    <w:p w:rsidR="00156FC3" w:rsidRPr="005A7593" w:rsidRDefault="00156FC3" w:rsidP="005A7593">
      <w:pPr>
        <w:pStyle w:val="a3"/>
        <w:spacing w:line="240" w:lineRule="atLeast"/>
        <w:ind w:firstLine="540"/>
        <w:jc w:val="center"/>
      </w:pPr>
      <w:r w:rsidRPr="005A7593">
        <w:t> 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 xml:space="preserve">В соответствии с </w:t>
      </w:r>
      <w:hyperlink r:id="rId5" w:history="1">
        <w:r w:rsidR="00156FC3" w:rsidRPr="005A7593">
          <w:rPr>
            <w:rStyle w:val="a5"/>
            <w:b w:val="0"/>
            <w:color w:val="auto"/>
            <w:u w:val="none"/>
          </w:rPr>
          <w:t>Порядком</w:t>
        </w:r>
      </w:hyperlink>
      <w:r w:rsidR="00156FC3" w:rsidRPr="005A7593">
        <w:rPr>
          <w:b w:val="0"/>
        </w:rPr>
        <w:t xml:space="preserve"> ведения кассовых операций в Российской Федерации, в течение трех рабочих дней со дня возвращения из служебной командировки работник обязан представить в бухгалтерию </w:t>
      </w:r>
      <w:hyperlink r:id="rId6" w:history="1">
        <w:r w:rsidR="00156FC3" w:rsidRPr="005A7593">
          <w:rPr>
            <w:rStyle w:val="a5"/>
            <w:b w:val="0"/>
            <w:color w:val="auto"/>
            <w:u w:val="none"/>
          </w:rPr>
          <w:t>авансовый отчет</w:t>
        </w:r>
      </w:hyperlink>
      <w:r w:rsidR="00156FC3" w:rsidRPr="005A7593">
        <w:rPr>
          <w:b w:val="0"/>
        </w:rPr>
        <w:t xml:space="preserve"> об израсходованных им суммах.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Вместе с авансовым отчетом передаются в бухгалтерию документы (в оригинале), подтверждающие размер произведенных расходов, с указанием формы их оплаты (наличностью, чеком, кредитной карточкой, безналичным перерасчетом).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Остаток денежных сре</w:t>
      </w:r>
      <w:proofErr w:type="gramStart"/>
      <w:r w:rsidR="00156FC3" w:rsidRPr="005A7593">
        <w:rPr>
          <w:b w:val="0"/>
        </w:rPr>
        <w:t>дств св</w:t>
      </w:r>
      <w:proofErr w:type="gramEnd"/>
      <w:r w:rsidR="00156FC3" w:rsidRPr="005A7593">
        <w:rPr>
          <w:b w:val="0"/>
        </w:rPr>
        <w:t>ыше суммы, использованной согласно авансовому отчету, подлежит возвращению работником в кассу не позднее трех рабочих дней после возвращения из командировки.</w:t>
      </w:r>
    </w:p>
    <w:p w:rsidR="00156FC3" w:rsidRPr="005A7593" w:rsidRDefault="00E4377E" w:rsidP="005A7593">
      <w:pPr>
        <w:pStyle w:val="a3"/>
        <w:spacing w:line="240" w:lineRule="atLeast"/>
        <w:jc w:val="both"/>
        <w:rPr>
          <w:b w:val="0"/>
        </w:rPr>
      </w:pPr>
      <w:r w:rsidRPr="005A7593">
        <w:rPr>
          <w:b w:val="0"/>
        </w:rPr>
        <w:t xml:space="preserve">     </w:t>
      </w:r>
      <w:r w:rsidR="00156FC3" w:rsidRPr="005A7593">
        <w:rPr>
          <w:b w:val="0"/>
        </w:rPr>
        <w:t>В случае невозвращения работником остатка средств в определенный срок соответствующая сумма возмещается в порядке, установленном трудовым и гражданско-процессуальным законодательством РФ.</w:t>
      </w:r>
    </w:p>
    <w:p w:rsidR="00F25134" w:rsidRPr="00806397" w:rsidRDefault="00F25134">
      <w:pPr>
        <w:rPr>
          <w:sz w:val="24"/>
          <w:szCs w:val="24"/>
        </w:rPr>
      </w:pPr>
    </w:p>
    <w:sectPr w:rsidR="00F25134" w:rsidRPr="00806397" w:rsidSect="00B86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0A3C"/>
    <w:multiLevelType w:val="hybridMultilevel"/>
    <w:tmpl w:val="8F74B91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DFD476F"/>
    <w:multiLevelType w:val="hybridMultilevel"/>
    <w:tmpl w:val="6F14E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9DE19DB"/>
    <w:multiLevelType w:val="hybridMultilevel"/>
    <w:tmpl w:val="1F5097C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C3B2E2E"/>
    <w:multiLevelType w:val="hybridMultilevel"/>
    <w:tmpl w:val="8D08F34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D864FD2"/>
    <w:multiLevelType w:val="hybridMultilevel"/>
    <w:tmpl w:val="8C36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629C3"/>
    <w:multiLevelType w:val="hybridMultilevel"/>
    <w:tmpl w:val="9A3A1B2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61FC4F09"/>
    <w:multiLevelType w:val="hybridMultilevel"/>
    <w:tmpl w:val="AAB69E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6FC3"/>
    <w:rsid w:val="00156FC3"/>
    <w:rsid w:val="00163A98"/>
    <w:rsid w:val="001E1C6E"/>
    <w:rsid w:val="002E564A"/>
    <w:rsid w:val="00490426"/>
    <w:rsid w:val="0049791E"/>
    <w:rsid w:val="00574A19"/>
    <w:rsid w:val="005937A7"/>
    <w:rsid w:val="005A7593"/>
    <w:rsid w:val="00605321"/>
    <w:rsid w:val="00677608"/>
    <w:rsid w:val="00715772"/>
    <w:rsid w:val="007671E2"/>
    <w:rsid w:val="007C3479"/>
    <w:rsid w:val="007D52AC"/>
    <w:rsid w:val="00806397"/>
    <w:rsid w:val="009F0C83"/>
    <w:rsid w:val="00A17EDD"/>
    <w:rsid w:val="00A34614"/>
    <w:rsid w:val="00A75EC5"/>
    <w:rsid w:val="00B86808"/>
    <w:rsid w:val="00E4377E"/>
    <w:rsid w:val="00F25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808"/>
  </w:style>
  <w:style w:type="paragraph" w:styleId="1">
    <w:name w:val="heading 1"/>
    <w:basedOn w:val="a"/>
    <w:next w:val="a"/>
    <w:link w:val="10"/>
    <w:qFormat/>
    <w:rsid w:val="00A75EC5"/>
    <w:pPr>
      <w:keepNext/>
      <w:overflowPunct w:val="0"/>
      <w:autoSpaceDE w:val="0"/>
      <w:autoSpaceDN w:val="0"/>
      <w:adjustRightInd w:val="0"/>
      <w:spacing w:after="0" w:line="360" w:lineRule="auto"/>
      <w:ind w:left="1134" w:right="567" w:firstLine="720"/>
      <w:jc w:val="right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6FC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156FC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Hyperlink"/>
    <w:rsid w:val="00156FC3"/>
    <w:rPr>
      <w:color w:val="000080"/>
      <w:u w:val="single"/>
    </w:rPr>
  </w:style>
  <w:style w:type="character" w:customStyle="1" w:styleId="10">
    <w:name w:val="Заголовок 1 Знак"/>
    <w:basedOn w:val="a0"/>
    <w:link w:val="1"/>
    <w:rsid w:val="00A75EC5"/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Цитата1"/>
    <w:basedOn w:val="a"/>
    <w:rsid w:val="00A75EC5"/>
    <w:pPr>
      <w:overflowPunct w:val="0"/>
      <w:autoSpaceDE w:val="0"/>
      <w:autoSpaceDN w:val="0"/>
      <w:adjustRightInd w:val="0"/>
      <w:spacing w:after="0" w:line="360" w:lineRule="auto"/>
      <w:ind w:left="1134" w:right="567" w:firstLine="72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6D0F48552B8CF1683121E3C7337634057B9ECE920CED99FFA367B0B0A9D9045B105E2F2A4452FN4fDE" TargetMode="External"/><Relationship Id="rId5" Type="http://schemas.openxmlformats.org/officeDocument/2006/relationships/hyperlink" Target="consultantplus://offline/ref=F6D0F48552B8CF1683121E3C733763405DB3E8EC2E93D397A33A790C05C28742F809E3F2A447N2f4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Отдел по Культуре</cp:lastModifiedBy>
  <cp:revision>14</cp:revision>
  <cp:lastPrinted>2024-12-03T09:23:00Z</cp:lastPrinted>
  <dcterms:created xsi:type="dcterms:W3CDTF">2016-02-24T04:19:00Z</dcterms:created>
  <dcterms:modified xsi:type="dcterms:W3CDTF">2024-12-03T09:23:00Z</dcterms:modified>
</cp:coreProperties>
</file>